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205"/>
        <w:tblW w:w="12728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5"/>
        <w:gridCol w:w="3928"/>
        <w:gridCol w:w="4435"/>
      </w:tblGrid>
      <w:tr w:rsidR="00CD5D91" w:rsidRPr="00CD5D91" w14:paraId="401F9E7C" w14:textId="77777777" w:rsidTr="005373C5">
        <w:trPr>
          <w:trHeight w:val="416"/>
        </w:trPr>
        <w:tc>
          <w:tcPr>
            <w:tcW w:w="4365" w:type="dxa"/>
            <w:tcBorders>
              <w:top w:val="threeDEmboss" w:sz="12" w:space="0" w:color="auto"/>
              <w:bottom w:val="threeDEmboss" w:sz="12" w:space="0" w:color="auto"/>
            </w:tcBorders>
            <w:shd w:val="clear" w:color="auto" w:fill="595959" w:themeFill="text1" w:themeFillTint="A6"/>
          </w:tcPr>
          <w:p w14:paraId="32190574" w14:textId="11CB10DA" w:rsidR="00CD5D91" w:rsidRPr="00CD5D91" w:rsidRDefault="005373C5" w:rsidP="00A77199">
            <w:pPr>
              <w:spacing w:after="120"/>
              <w:jc w:val="center"/>
              <w:rPr>
                <w:rFonts w:asciiTheme="majorHAnsi" w:hAnsiTheme="majorHAnsi" w:cstheme="majorHAnsi"/>
                <w:b/>
                <w:smallCaps/>
                <w:color w:val="FFFFFF" w:themeColor="background1"/>
                <w:sz w:val="28"/>
                <w:szCs w:val="28"/>
              </w:rPr>
            </w:pPr>
            <w:r>
              <w:rPr>
                <w:rFonts w:ascii="Calibri" w:hAnsi="Calibri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4CF114A" wp14:editId="54ED48A2">
                      <wp:simplePos x="0" y="0"/>
                      <wp:positionH relativeFrom="page">
                        <wp:posOffset>103241</wp:posOffset>
                      </wp:positionH>
                      <wp:positionV relativeFrom="paragraph">
                        <wp:posOffset>-795506</wp:posOffset>
                      </wp:positionV>
                      <wp:extent cx="8248650" cy="609600"/>
                      <wp:effectExtent l="0" t="0" r="0" b="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865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A66EB7" w14:textId="77777777" w:rsidR="002D7D1C" w:rsidRDefault="002D7D1C" w:rsidP="002D7D1C">
                                  <w:pPr>
                                    <w:rPr>
                                      <w:rFonts w:asciiTheme="majorHAnsi" w:eastAsia="Times New Roman" w:hAnsiTheme="majorHAnsi" w:cstheme="majorHAnsi"/>
                                      <w:b/>
                                      <w:smallCap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CD5D91">
                                    <w:rPr>
                                      <w:rFonts w:asciiTheme="majorHAnsi" w:eastAsia="Times New Roman" w:hAnsiTheme="majorHAnsi" w:cstheme="majorHAnsi"/>
                                      <w:b/>
                                      <w:smallCap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Plan de formation manquante, dans le cadre d’une démarche de reconnaissance </w:t>
                                  </w:r>
                                </w:p>
                                <w:p w14:paraId="6AF25D49" w14:textId="77777777" w:rsidR="002D7D1C" w:rsidRPr="00CD5D91" w:rsidRDefault="002D7D1C" w:rsidP="002D7D1C">
                                  <w:pPr>
                                    <w:rPr>
                                      <w:rFonts w:asciiTheme="majorHAnsi" w:eastAsia="Times New Roman" w:hAnsiTheme="majorHAnsi" w:cstheme="majorHAnsi"/>
                                      <w:b/>
                                      <w:smallCap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CD5D91">
                                    <w:rPr>
                                      <w:rFonts w:asciiTheme="majorHAnsi" w:eastAsia="Times New Roman" w:hAnsiTheme="majorHAnsi" w:cstheme="majorHAnsi"/>
                                      <w:b/>
                                      <w:smallCap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des acquis et des compétences </w:t>
                                  </w:r>
                                </w:p>
                                <w:p w14:paraId="6EF1AEA1" w14:textId="77777777" w:rsidR="002D7D1C" w:rsidRPr="00CD5D91" w:rsidRDefault="002D7D1C" w:rsidP="002D7D1C">
                                  <w:pPr>
                                    <w:rPr>
                                      <w:rFonts w:ascii="Calibri" w:hAnsi="Calibr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294C263" w14:textId="77777777" w:rsidR="002D7D1C" w:rsidRDefault="002D7D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CF11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8" o:spid="_x0000_s1026" type="#_x0000_t202" style="position:absolute;left:0;text-align:left;margin-left:8.15pt;margin-top:-62.65pt;width:649.5pt;height:48pt;z-index:251662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" filled="f" stroked="f" strokeweight=".5pt">
                      <v:textbox>
                        <w:txbxContent>
                          <w:p w14:paraId="6BA66EB7" w14:textId="77777777" w:rsidR="002D7D1C" w:rsidRDefault="002D7D1C" w:rsidP="002D7D1C">
                            <w:pPr>
                              <w:rPr>
                                <w:rFonts w:asciiTheme="majorHAnsi" w:eastAsia="Times New Roman" w:hAnsiTheme="majorHAnsi" w:cstheme="majorHAnsi"/>
                                <w:b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D5D91">
                              <w:rPr>
                                <w:rFonts w:asciiTheme="majorHAnsi" w:eastAsia="Times New Roman" w:hAnsiTheme="majorHAnsi" w:cstheme="majorHAnsi"/>
                                <w:b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Plan de formation manquante, dans le cadre d’une démarche de reconnaissance </w:t>
                            </w:r>
                          </w:p>
                          <w:p w14:paraId="6AF25D49" w14:textId="77777777" w:rsidR="002D7D1C" w:rsidRPr="00CD5D91" w:rsidRDefault="002D7D1C" w:rsidP="002D7D1C">
                            <w:pPr>
                              <w:rPr>
                                <w:rFonts w:asciiTheme="majorHAnsi" w:eastAsia="Times New Roman" w:hAnsiTheme="majorHAnsi" w:cstheme="majorHAnsi"/>
                                <w:b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D5D91">
                              <w:rPr>
                                <w:rFonts w:asciiTheme="majorHAnsi" w:eastAsia="Times New Roman" w:hAnsiTheme="majorHAnsi" w:cstheme="majorHAnsi"/>
                                <w:b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des acquis et des compétences </w:t>
                            </w:r>
                          </w:p>
                          <w:p w14:paraId="6EF1AEA1" w14:textId="77777777" w:rsidR="002D7D1C" w:rsidRPr="00CD5D91" w:rsidRDefault="002D7D1C" w:rsidP="002D7D1C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294C263" w14:textId="77777777" w:rsidR="002D7D1C" w:rsidRDefault="002D7D1C"/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CD5D91" w:rsidRPr="00CD5D91">
              <w:rPr>
                <w:rFonts w:asciiTheme="majorHAnsi" w:hAnsiTheme="majorHAnsi" w:cstheme="majorHAnsi"/>
                <w:b/>
                <w:smallCaps/>
                <w:color w:val="FFFFFF" w:themeColor="background1"/>
                <w:sz w:val="28"/>
                <w:szCs w:val="28"/>
              </w:rPr>
              <w:t xml:space="preserve">Paramètres pour l’établissement </w:t>
            </w:r>
            <w:r w:rsidR="00CD5D91" w:rsidRPr="00CD5D91">
              <w:rPr>
                <w:rFonts w:asciiTheme="majorHAnsi" w:hAnsiTheme="majorHAnsi" w:cstheme="majorHAnsi"/>
                <w:b/>
                <w:smallCaps/>
                <w:color w:val="FFFFFF" w:themeColor="background1"/>
                <w:sz w:val="28"/>
                <w:szCs w:val="28"/>
              </w:rPr>
              <w:br/>
              <w:t>d’un plan de formation manquante</w:t>
            </w:r>
          </w:p>
        </w:tc>
        <w:tc>
          <w:tcPr>
            <w:tcW w:w="3928" w:type="dxa"/>
            <w:tcBorders>
              <w:top w:val="threeDEmboss" w:sz="12" w:space="0" w:color="auto"/>
              <w:bottom w:val="threeDEmboss" w:sz="12" w:space="0" w:color="auto"/>
            </w:tcBorders>
            <w:shd w:val="clear" w:color="auto" w:fill="595959" w:themeFill="text1" w:themeFillTint="A6"/>
          </w:tcPr>
          <w:p w14:paraId="04F2F4A2" w14:textId="6A601476" w:rsidR="00CD5D91" w:rsidRPr="00CD5D91" w:rsidRDefault="00CD5D91" w:rsidP="00A77199">
            <w:pPr>
              <w:jc w:val="center"/>
              <w:rPr>
                <w:rFonts w:asciiTheme="majorHAnsi" w:hAnsiTheme="majorHAnsi" w:cstheme="majorHAnsi"/>
                <w:b/>
                <w:smallCaps/>
                <w:color w:val="FFFFFF" w:themeColor="background1"/>
                <w:sz w:val="28"/>
                <w:szCs w:val="28"/>
              </w:rPr>
            </w:pPr>
            <w:r w:rsidRPr="00CD5D91">
              <w:rPr>
                <w:rFonts w:asciiTheme="majorHAnsi" w:hAnsiTheme="majorHAnsi" w:cstheme="majorHAnsi"/>
                <w:b/>
                <w:smallCaps/>
                <w:color w:val="FFFFFF" w:themeColor="background1"/>
                <w:sz w:val="28"/>
                <w:szCs w:val="28"/>
              </w:rPr>
              <w:t>Exemples de modalités pour la formation manquante</w:t>
            </w:r>
          </w:p>
        </w:tc>
        <w:tc>
          <w:tcPr>
            <w:tcW w:w="4435" w:type="dxa"/>
            <w:tcBorders>
              <w:top w:val="threeDEmboss" w:sz="12" w:space="0" w:color="auto"/>
              <w:bottom w:val="threeDEmboss" w:sz="12" w:space="0" w:color="auto"/>
            </w:tcBorders>
            <w:shd w:val="clear" w:color="auto" w:fill="595959" w:themeFill="text1" w:themeFillTint="A6"/>
          </w:tcPr>
          <w:p w14:paraId="779F94E2" w14:textId="74EFB77C" w:rsidR="00CD5D91" w:rsidRPr="00CD5D91" w:rsidRDefault="00CD5D91" w:rsidP="00A77199">
            <w:pPr>
              <w:ind w:right="71"/>
              <w:jc w:val="center"/>
              <w:rPr>
                <w:rFonts w:asciiTheme="majorHAnsi" w:hAnsiTheme="majorHAnsi" w:cstheme="majorHAnsi"/>
                <w:b/>
                <w:smallCaps/>
                <w:color w:val="FFFFFF" w:themeColor="background1"/>
                <w:sz w:val="28"/>
                <w:szCs w:val="28"/>
              </w:rPr>
            </w:pPr>
            <w:r w:rsidRPr="00CD5D91">
              <w:rPr>
                <w:rFonts w:asciiTheme="majorHAnsi" w:hAnsiTheme="majorHAnsi" w:cstheme="majorHAnsi"/>
                <w:b/>
                <w:smallCaps/>
                <w:color w:val="FFFFFF" w:themeColor="background1"/>
                <w:sz w:val="28"/>
                <w:szCs w:val="28"/>
              </w:rPr>
              <w:t>Exemples de modalités pour la réévaluation, s’il y a lieu</w:t>
            </w:r>
          </w:p>
        </w:tc>
      </w:tr>
      <w:tr w:rsidR="00CD5D91" w14:paraId="327986BD" w14:textId="77777777" w:rsidTr="005373C5">
        <w:trPr>
          <w:cantSplit/>
          <w:trHeight w:val="7178"/>
        </w:trPr>
        <w:tc>
          <w:tcPr>
            <w:tcW w:w="4365" w:type="dxa"/>
            <w:tcBorders>
              <w:top w:val="threeDEmboss" w:sz="12" w:space="0" w:color="auto"/>
            </w:tcBorders>
          </w:tcPr>
          <w:p w14:paraId="180FC29B" w14:textId="77777777" w:rsidR="00CD5D91" w:rsidRPr="00CD5D91" w:rsidRDefault="00CD5D91" w:rsidP="00A77199">
            <w:pPr>
              <w:spacing w:after="120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D5D91">
              <w:rPr>
                <w:rFonts w:asciiTheme="majorHAnsi" w:hAnsiTheme="majorHAnsi" w:cstheme="majorHAnsi"/>
                <w:b/>
                <w:smallCaps/>
                <w:sz w:val="28"/>
                <w:szCs w:val="28"/>
              </w:rPr>
              <w:t>Le bilan de l’évaluation indique</w:t>
            </w:r>
            <w:r w:rsidRPr="00CD5D91">
              <w:rPr>
                <w:rFonts w:asciiTheme="majorHAnsi" w:hAnsiTheme="majorHAnsi" w:cstheme="majorHAnsi"/>
                <w:b/>
                <w:sz w:val="28"/>
                <w:szCs w:val="28"/>
              </w:rPr>
              <w:t> :</w:t>
            </w:r>
          </w:p>
          <w:p w14:paraId="2FA979B2" w14:textId="77777777" w:rsidR="00CD5D91" w:rsidRPr="00CD5D91" w:rsidRDefault="00CD5D91" w:rsidP="00A77199">
            <w:pPr>
              <w:numPr>
                <w:ilvl w:val="0"/>
                <w:numId w:val="2"/>
              </w:numPr>
              <w:spacing w:after="120"/>
              <w:ind w:left="284" w:hanging="284"/>
              <w:rPr>
                <w:rFonts w:asciiTheme="majorHAnsi" w:hAnsiTheme="majorHAnsi" w:cstheme="majorHAnsi"/>
              </w:rPr>
            </w:pPr>
            <w:proofErr w:type="gramStart"/>
            <w:r w:rsidRPr="00CD5D91">
              <w:rPr>
                <w:rFonts w:asciiTheme="majorHAnsi" w:hAnsiTheme="majorHAnsi" w:cstheme="majorHAnsi"/>
              </w:rPr>
              <w:t>un</w:t>
            </w:r>
            <w:proofErr w:type="gramEnd"/>
            <w:r w:rsidRPr="00CD5D91">
              <w:rPr>
                <w:rFonts w:asciiTheme="majorHAnsi" w:hAnsiTheme="majorHAnsi" w:cstheme="majorHAnsi"/>
              </w:rPr>
              <w:t xml:space="preserve"> manque de connaissances théoriques</w:t>
            </w:r>
          </w:p>
          <w:p w14:paraId="13AE5CC9" w14:textId="77777777" w:rsidR="00CD5D91" w:rsidRPr="00CD5D91" w:rsidRDefault="00CD5D91" w:rsidP="00A77199">
            <w:pPr>
              <w:numPr>
                <w:ilvl w:val="0"/>
                <w:numId w:val="2"/>
              </w:numPr>
              <w:spacing w:after="120"/>
              <w:ind w:left="284" w:hanging="284"/>
              <w:rPr>
                <w:rFonts w:asciiTheme="majorHAnsi" w:hAnsiTheme="majorHAnsi" w:cstheme="majorHAnsi"/>
                <w:b/>
              </w:rPr>
            </w:pPr>
            <w:proofErr w:type="gramStart"/>
            <w:r w:rsidRPr="00CD5D91">
              <w:rPr>
                <w:rFonts w:asciiTheme="majorHAnsi" w:hAnsiTheme="majorHAnsi" w:cstheme="majorHAnsi"/>
              </w:rPr>
              <w:t>un</w:t>
            </w:r>
            <w:proofErr w:type="gramEnd"/>
            <w:r w:rsidRPr="00CD5D91">
              <w:rPr>
                <w:rFonts w:asciiTheme="majorHAnsi" w:hAnsiTheme="majorHAnsi" w:cstheme="majorHAnsi"/>
              </w:rPr>
              <w:t xml:space="preserve"> manque d’intégration des connaissances théoriques à la pratique</w:t>
            </w:r>
          </w:p>
          <w:p w14:paraId="232A4A90" w14:textId="77777777" w:rsidR="00CD5D91" w:rsidRPr="00CD5D91" w:rsidRDefault="00CD5D91" w:rsidP="00A77199">
            <w:pPr>
              <w:pStyle w:val="Paragraphedeliste"/>
              <w:spacing w:after="120"/>
              <w:ind w:left="284" w:hanging="284"/>
              <w:rPr>
                <w:rFonts w:asciiTheme="majorHAnsi" w:hAnsiTheme="majorHAnsi" w:cstheme="majorHAnsi"/>
                <w:b/>
                <w:smallCaps/>
              </w:rPr>
            </w:pPr>
            <w:r w:rsidRPr="00CD5D91">
              <w:rPr>
                <w:rFonts w:asciiTheme="majorHAnsi" w:hAnsiTheme="majorHAnsi" w:cstheme="majorHAnsi"/>
                <w:b/>
                <w:smallCaps/>
                <w:sz w:val="28"/>
                <w:szCs w:val="28"/>
              </w:rPr>
              <w:t>La candidate ou le candidat</w:t>
            </w:r>
            <w:r w:rsidRPr="00CD5D91">
              <w:rPr>
                <w:rFonts w:asciiTheme="majorHAnsi" w:hAnsiTheme="majorHAnsi" w:cstheme="majorHAnsi"/>
                <w:b/>
                <w:smallCaps/>
              </w:rPr>
              <w:t> :</w:t>
            </w:r>
          </w:p>
          <w:p w14:paraId="287B2AFD" w14:textId="50494CD9" w:rsidR="00CD5D91" w:rsidRPr="00CD5D91" w:rsidRDefault="00CD5D91" w:rsidP="00A77199">
            <w:pPr>
              <w:numPr>
                <w:ilvl w:val="0"/>
                <w:numId w:val="2"/>
              </w:numPr>
              <w:spacing w:after="120"/>
              <w:ind w:left="284" w:hanging="284"/>
              <w:rPr>
                <w:rFonts w:asciiTheme="majorHAnsi" w:hAnsiTheme="majorHAnsi" w:cstheme="majorHAnsi"/>
              </w:rPr>
            </w:pPr>
            <w:proofErr w:type="gramStart"/>
            <w:r w:rsidRPr="00CD5D91">
              <w:rPr>
                <w:rFonts w:asciiTheme="majorHAnsi" w:hAnsiTheme="majorHAnsi" w:cstheme="majorHAnsi"/>
              </w:rPr>
              <w:t>fait</w:t>
            </w:r>
            <w:proofErr w:type="gramEnd"/>
            <w:r w:rsidRPr="00CD5D91">
              <w:rPr>
                <w:rFonts w:asciiTheme="majorHAnsi" w:hAnsiTheme="majorHAnsi" w:cstheme="majorHAnsi"/>
              </w:rPr>
              <w:t xml:space="preserve"> preuve d’autonomie à l’égard des apprentissages</w:t>
            </w:r>
          </w:p>
          <w:p w14:paraId="182CF9FD" w14:textId="037CC89B" w:rsidR="00CD5D91" w:rsidRPr="00CD5D91" w:rsidRDefault="00CD5D91" w:rsidP="00A77199">
            <w:pPr>
              <w:numPr>
                <w:ilvl w:val="0"/>
                <w:numId w:val="2"/>
              </w:numPr>
              <w:spacing w:after="120"/>
              <w:ind w:left="284" w:hanging="284"/>
              <w:rPr>
                <w:rFonts w:asciiTheme="majorHAnsi" w:hAnsiTheme="majorHAnsi" w:cstheme="majorHAnsi"/>
              </w:rPr>
            </w:pPr>
            <w:proofErr w:type="gramStart"/>
            <w:r w:rsidRPr="00CD5D91">
              <w:rPr>
                <w:rFonts w:asciiTheme="majorHAnsi" w:hAnsiTheme="majorHAnsi" w:cstheme="majorHAnsi"/>
              </w:rPr>
              <w:t>reconnaît</w:t>
            </w:r>
            <w:proofErr w:type="gramEnd"/>
            <w:r w:rsidRPr="00CD5D91">
              <w:rPr>
                <w:rFonts w:asciiTheme="majorHAnsi" w:hAnsiTheme="majorHAnsi" w:cstheme="majorHAnsi"/>
              </w:rPr>
              <w:t xml:space="preserve"> son besoin de formation</w:t>
            </w:r>
          </w:p>
          <w:p w14:paraId="107F1CBB" w14:textId="15BAC775" w:rsidR="00CD5D91" w:rsidRPr="00CD5D91" w:rsidRDefault="00CD5D91" w:rsidP="00A77199">
            <w:pPr>
              <w:numPr>
                <w:ilvl w:val="0"/>
                <w:numId w:val="2"/>
              </w:numPr>
              <w:spacing w:after="120"/>
              <w:ind w:left="284" w:hanging="284"/>
              <w:rPr>
                <w:rFonts w:asciiTheme="majorHAnsi" w:hAnsiTheme="majorHAnsi" w:cstheme="majorHAnsi"/>
              </w:rPr>
            </w:pPr>
            <w:proofErr w:type="gramStart"/>
            <w:r w:rsidRPr="00CD5D91">
              <w:rPr>
                <w:rFonts w:asciiTheme="majorHAnsi" w:hAnsiTheme="majorHAnsi" w:cstheme="majorHAnsi"/>
              </w:rPr>
              <w:t>a</w:t>
            </w:r>
            <w:proofErr w:type="gramEnd"/>
            <w:r w:rsidRPr="00CD5D91">
              <w:rPr>
                <w:rFonts w:asciiTheme="majorHAnsi" w:hAnsiTheme="majorHAnsi" w:cstheme="majorHAnsi"/>
              </w:rPr>
              <w:t xml:space="preserve"> besoin d’un soutien important pour les nouveaux apprentissages</w:t>
            </w:r>
          </w:p>
          <w:p w14:paraId="777DDFC9" w14:textId="77777777" w:rsidR="00CD5D91" w:rsidRPr="00CD5D91" w:rsidRDefault="00CD5D91" w:rsidP="00A77199">
            <w:pPr>
              <w:spacing w:after="120"/>
              <w:rPr>
                <w:rFonts w:asciiTheme="majorHAnsi" w:hAnsiTheme="majorHAnsi" w:cstheme="majorHAnsi"/>
                <w:smallCaps/>
              </w:rPr>
            </w:pPr>
            <w:r w:rsidRPr="00CD5D91">
              <w:rPr>
                <w:rFonts w:asciiTheme="majorHAnsi" w:hAnsiTheme="majorHAnsi" w:cstheme="majorHAnsi"/>
                <w:b/>
                <w:smallCaps/>
                <w:sz w:val="28"/>
                <w:szCs w:val="28"/>
              </w:rPr>
              <w:t>Le milieu de travail</w:t>
            </w:r>
            <w:r w:rsidRPr="00CD5D91">
              <w:rPr>
                <w:rFonts w:asciiTheme="majorHAnsi" w:hAnsiTheme="majorHAnsi" w:cstheme="majorHAnsi"/>
                <w:smallCaps/>
              </w:rPr>
              <w:t xml:space="preserve"> </w:t>
            </w:r>
            <w:r w:rsidRPr="00CD5D91">
              <w:rPr>
                <w:rFonts w:asciiTheme="majorHAnsi" w:hAnsiTheme="majorHAnsi" w:cstheme="majorHAnsi"/>
                <w:b/>
                <w:bCs/>
                <w:smallCaps/>
              </w:rPr>
              <w:t>(s’il y a lieu) :</w:t>
            </w:r>
          </w:p>
          <w:p w14:paraId="32FF2884" w14:textId="3384159E" w:rsidR="00CD5D91" w:rsidRPr="00CD5D91" w:rsidRDefault="00CD5D91" w:rsidP="00A77199">
            <w:pPr>
              <w:pStyle w:val="Paragraphedeliste"/>
              <w:numPr>
                <w:ilvl w:val="0"/>
                <w:numId w:val="4"/>
              </w:numPr>
              <w:tabs>
                <w:tab w:val="clear" w:pos="360"/>
              </w:tabs>
              <w:spacing w:after="120"/>
              <w:ind w:left="357" w:hanging="357"/>
              <w:rPr>
                <w:rFonts w:asciiTheme="majorHAnsi" w:hAnsiTheme="majorHAnsi" w:cstheme="majorHAnsi"/>
              </w:rPr>
            </w:pPr>
            <w:proofErr w:type="gramStart"/>
            <w:r w:rsidRPr="00CD5D91">
              <w:rPr>
                <w:rFonts w:asciiTheme="majorHAnsi" w:hAnsiTheme="majorHAnsi" w:cstheme="majorHAnsi"/>
              </w:rPr>
              <w:t>est</w:t>
            </w:r>
            <w:proofErr w:type="gramEnd"/>
            <w:r w:rsidRPr="00CD5D91">
              <w:rPr>
                <w:rFonts w:asciiTheme="majorHAnsi" w:hAnsiTheme="majorHAnsi" w:cstheme="majorHAnsi"/>
              </w:rPr>
              <w:t xml:space="preserve"> actuellement absent du contexte professionnel de la personne</w:t>
            </w:r>
          </w:p>
          <w:p w14:paraId="01C22B98" w14:textId="48AA26B5" w:rsidR="00CD5D91" w:rsidRPr="00CD5D91" w:rsidRDefault="00CD5D91" w:rsidP="00A77199">
            <w:pPr>
              <w:pStyle w:val="Paragraphedeliste"/>
              <w:numPr>
                <w:ilvl w:val="0"/>
                <w:numId w:val="4"/>
              </w:numPr>
              <w:tabs>
                <w:tab w:val="clear" w:pos="360"/>
              </w:tabs>
              <w:spacing w:after="120"/>
              <w:ind w:left="357" w:hanging="357"/>
              <w:rPr>
                <w:rFonts w:asciiTheme="majorHAnsi" w:hAnsiTheme="majorHAnsi" w:cstheme="majorHAnsi"/>
              </w:rPr>
            </w:pPr>
            <w:proofErr w:type="gramStart"/>
            <w:r w:rsidRPr="00CD5D91">
              <w:rPr>
                <w:rFonts w:asciiTheme="majorHAnsi" w:hAnsiTheme="majorHAnsi" w:cstheme="majorHAnsi"/>
              </w:rPr>
              <w:t>favorise</w:t>
            </w:r>
            <w:proofErr w:type="gramEnd"/>
            <w:r w:rsidRPr="00CD5D91">
              <w:rPr>
                <w:rFonts w:asciiTheme="majorHAnsi" w:hAnsiTheme="majorHAnsi" w:cstheme="majorHAnsi"/>
              </w:rPr>
              <w:t xml:space="preserve"> la pratique ou la manifestation de l’élément ou des éléments de compétence manquants</w:t>
            </w:r>
          </w:p>
          <w:p w14:paraId="110F1F51" w14:textId="61C9EAF4" w:rsidR="00CD5D91" w:rsidRPr="00CD5D91" w:rsidRDefault="00CD5D91" w:rsidP="00A77199">
            <w:pPr>
              <w:pStyle w:val="Paragraphedeliste"/>
              <w:numPr>
                <w:ilvl w:val="0"/>
                <w:numId w:val="4"/>
              </w:numPr>
              <w:tabs>
                <w:tab w:val="clear" w:pos="360"/>
              </w:tabs>
              <w:spacing w:after="120"/>
              <w:rPr>
                <w:rFonts w:asciiTheme="majorHAnsi" w:hAnsiTheme="majorHAnsi" w:cstheme="majorHAnsi"/>
                <w:b/>
              </w:rPr>
            </w:pPr>
            <w:r w:rsidRPr="00CD5D91">
              <w:rPr>
                <w:rFonts w:asciiTheme="majorHAnsi" w:hAnsiTheme="majorHAnsi" w:cstheme="majorHAnsi"/>
              </w:rPr>
              <w:t>ne permet pas la pratique ou la manifestation de l’élément ou des éléments de compétence manquants</w:t>
            </w:r>
          </w:p>
        </w:tc>
        <w:tc>
          <w:tcPr>
            <w:tcW w:w="3928" w:type="dxa"/>
            <w:tcBorders>
              <w:top w:val="threeDEmboss" w:sz="12" w:space="0" w:color="auto"/>
            </w:tcBorders>
          </w:tcPr>
          <w:p w14:paraId="0C3129A4" w14:textId="77777777" w:rsidR="00CD5D91" w:rsidRPr="00CD5D91" w:rsidRDefault="00CD5D91" w:rsidP="00A77199">
            <w:pPr>
              <w:numPr>
                <w:ilvl w:val="0"/>
                <w:numId w:val="5"/>
              </w:numPr>
              <w:spacing w:before="120"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Formation sur mesure</w:t>
            </w:r>
          </w:p>
          <w:p w14:paraId="5517406F" w14:textId="77777777" w:rsidR="00CD5D91" w:rsidRPr="00CD5D91" w:rsidRDefault="00CD5D91" w:rsidP="00A77199">
            <w:pPr>
              <w:numPr>
                <w:ilvl w:val="0"/>
                <w:numId w:val="5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Formation à distance</w:t>
            </w:r>
          </w:p>
          <w:p w14:paraId="780FC394" w14:textId="77777777" w:rsidR="00CD5D91" w:rsidRPr="00CD5D91" w:rsidRDefault="00CD5D91" w:rsidP="00A77199">
            <w:pPr>
              <w:numPr>
                <w:ilvl w:val="0"/>
                <w:numId w:val="5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Autodidaxie assistée (guides d’apprentissage, lectures ciblées, travail personnel supervisé par étape, etc.)</w:t>
            </w:r>
          </w:p>
          <w:p w14:paraId="0FCEFC21" w14:textId="77777777" w:rsidR="00CD5D91" w:rsidRPr="00CD5D91" w:rsidRDefault="00CD5D91" w:rsidP="00A77199">
            <w:pPr>
              <w:numPr>
                <w:ilvl w:val="0"/>
                <w:numId w:val="5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Formation auprès d’une ressource personnelle</w:t>
            </w:r>
          </w:p>
          <w:p w14:paraId="12AB3F1B" w14:textId="77777777" w:rsidR="00CD5D91" w:rsidRPr="00CD5D91" w:rsidRDefault="00CD5D91" w:rsidP="00A77199">
            <w:pPr>
              <w:numPr>
                <w:ilvl w:val="0"/>
                <w:numId w:val="5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Formation (en établissement) en petit groupe et spécifiquement adaptée selon le verdict de l’évaluation d’une compétence ou d’un regroupement de compétences</w:t>
            </w:r>
          </w:p>
          <w:p w14:paraId="4EA09C5D" w14:textId="77777777" w:rsidR="00CD5D91" w:rsidRPr="00CD5D91" w:rsidRDefault="00CD5D91" w:rsidP="00A77199">
            <w:pPr>
              <w:numPr>
                <w:ilvl w:val="0"/>
                <w:numId w:val="5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Tutorat</w:t>
            </w:r>
          </w:p>
          <w:p w14:paraId="029B866A" w14:textId="77777777" w:rsidR="00CD5D91" w:rsidRPr="00CD5D91" w:rsidRDefault="00CD5D91" w:rsidP="00A77199">
            <w:pPr>
              <w:numPr>
                <w:ilvl w:val="0"/>
                <w:numId w:val="5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Stage</w:t>
            </w:r>
          </w:p>
          <w:p w14:paraId="23802FD4" w14:textId="77777777" w:rsidR="00CD5D91" w:rsidRPr="00CD5D91" w:rsidRDefault="00CD5D91" w:rsidP="00A77199">
            <w:pPr>
              <w:numPr>
                <w:ilvl w:val="0"/>
                <w:numId w:val="5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 xml:space="preserve">Autres </w:t>
            </w:r>
          </w:p>
          <w:p w14:paraId="07B7AF03" w14:textId="77777777" w:rsidR="00CD5D91" w:rsidRPr="00CD5D91" w:rsidRDefault="00CD5D91" w:rsidP="00A7719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435" w:type="dxa"/>
            <w:tcBorders>
              <w:top w:val="threeDEmboss" w:sz="12" w:space="0" w:color="auto"/>
            </w:tcBorders>
          </w:tcPr>
          <w:p w14:paraId="2CC1CC26" w14:textId="77777777" w:rsidR="00CD5D91" w:rsidRPr="00CD5D91" w:rsidRDefault="00CD5D91" w:rsidP="00A77199">
            <w:pPr>
              <w:numPr>
                <w:ilvl w:val="0"/>
                <w:numId w:val="6"/>
              </w:numPr>
              <w:spacing w:before="120"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Entretien</w:t>
            </w:r>
          </w:p>
          <w:p w14:paraId="21C1A147" w14:textId="77777777" w:rsidR="00CD5D91" w:rsidRPr="00CD5D91" w:rsidRDefault="00CD5D91" w:rsidP="00A77199">
            <w:pPr>
              <w:numPr>
                <w:ilvl w:val="0"/>
                <w:numId w:val="6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Travail personnel</w:t>
            </w:r>
          </w:p>
          <w:p w14:paraId="1C54E19C" w14:textId="77777777" w:rsidR="00CD5D91" w:rsidRPr="00CD5D91" w:rsidRDefault="00CD5D91" w:rsidP="00A77199">
            <w:pPr>
              <w:numPr>
                <w:ilvl w:val="0"/>
                <w:numId w:val="6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Tâche en milieu de travail</w:t>
            </w:r>
          </w:p>
          <w:p w14:paraId="7F5FD5B7" w14:textId="77777777" w:rsidR="00CD5D91" w:rsidRPr="00CD5D91" w:rsidRDefault="00CD5D91" w:rsidP="00A77199">
            <w:pPr>
              <w:numPr>
                <w:ilvl w:val="0"/>
                <w:numId w:val="6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 xml:space="preserve">Tâche en établissement </w:t>
            </w:r>
          </w:p>
          <w:p w14:paraId="1A96C897" w14:textId="77777777" w:rsidR="00CD5D91" w:rsidRPr="00CD5D91" w:rsidRDefault="00CD5D91" w:rsidP="00A77199">
            <w:pPr>
              <w:numPr>
                <w:ilvl w:val="0"/>
                <w:numId w:val="6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Questionnaire à partir de mises en situation</w:t>
            </w:r>
          </w:p>
          <w:p w14:paraId="259A0D1E" w14:textId="77777777" w:rsidR="00CD5D91" w:rsidRPr="00CD5D91" w:rsidRDefault="00CD5D91" w:rsidP="00A77199">
            <w:pPr>
              <w:numPr>
                <w:ilvl w:val="0"/>
                <w:numId w:val="6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Jeux de rôle</w:t>
            </w:r>
          </w:p>
          <w:p w14:paraId="21F5FD95" w14:textId="77777777" w:rsidR="00CD5D91" w:rsidRPr="00CD5D91" w:rsidRDefault="00CD5D91" w:rsidP="00A77199">
            <w:pPr>
              <w:numPr>
                <w:ilvl w:val="0"/>
                <w:numId w:val="6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Résumé de lecture</w:t>
            </w:r>
          </w:p>
          <w:p w14:paraId="750E141E" w14:textId="77777777" w:rsidR="00CD5D91" w:rsidRPr="00CD5D91" w:rsidRDefault="00CD5D91" w:rsidP="00A77199">
            <w:pPr>
              <w:numPr>
                <w:ilvl w:val="0"/>
                <w:numId w:val="6"/>
              </w:numPr>
              <w:spacing w:after="120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</w:rPr>
              <w:t>Combinaison de modalités</w:t>
            </w:r>
          </w:p>
          <w:p w14:paraId="3826BEAE" w14:textId="77777777" w:rsidR="00CD5D91" w:rsidRPr="00CD5D91" w:rsidRDefault="00CD5D91" w:rsidP="00A77199">
            <w:pPr>
              <w:spacing w:after="120"/>
              <w:rPr>
                <w:rFonts w:asciiTheme="majorHAnsi" w:hAnsiTheme="majorHAnsi" w:cstheme="majorHAnsi"/>
              </w:rPr>
            </w:pPr>
          </w:p>
          <w:p w14:paraId="416DF5BF" w14:textId="359E9F7F" w:rsidR="00CD5D91" w:rsidRPr="00CD5D91" w:rsidRDefault="00CD5D91" w:rsidP="00A77199">
            <w:pPr>
              <w:spacing w:after="120"/>
              <w:ind w:left="717" w:hanging="717"/>
              <w:rPr>
                <w:rFonts w:asciiTheme="majorHAnsi" w:hAnsiTheme="majorHAnsi" w:cstheme="majorHAnsi"/>
              </w:rPr>
            </w:pPr>
            <w:r w:rsidRPr="00CD5D91">
              <w:rPr>
                <w:rFonts w:asciiTheme="majorHAnsi" w:hAnsiTheme="majorHAnsi" w:cstheme="majorHAnsi"/>
                <w:b/>
                <w:smallCaps/>
              </w:rPr>
              <w:t>Note</w:t>
            </w:r>
            <w:r>
              <w:rPr>
                <w:rFonts w:asciiTheme="majorHAnsi" w:hAnsiTheme="majorHAnsi" w:cstheme="majorHAnsi"/>
              </w:rPr>
              <w:t> :</w:t>
            </w:r>
            <w:r>
              <w:rPr>
                <w:rFonts w:asciiTheme="majorHAnsi" w:hAnsiTheme="majorHAnsi" w:cstheme="majorHAnsi"/>
              </w:rPr>
              <w:tab/>
              <w:t>L</w:t>
            </w:r>
            <w:r w:rsidRPr="00CD5D91">
              <w:rPr>
                <w:rFonts w:asciiTheme="majorHAnsi" w:hAnsiTheme="majorHAnsi" w:cstheme="majorHAnsi"/>
              </w:rPr>
              <w:t>a réévaluation est individuelle, la modalité peut être vécue en groupe</w:t>
            </w:r>
          </w:p>
        </w:tc>
      </w:tr>
    </w:tbl>
    <w:p w14:paraId="1EEE4FC9" w14:textId="77777777" w:rsidR="005373C5" w:rsidRDefault="005373C5" w:rsidP="005373C5">
      <w:pPr>
        <w:ind w:left="284" w:right="1463" w:firstLine="709"/>
        <w:rPr>
          <w:rFonts w:asciiTheme="majorHAnsi" w:eastAsia="Times New Roman" w:hAnsiTheme="majorHAnsi" w:cstheme="majorHAnsi"/>
          <w:sz w:val="18"/>
          <w:szCs w:val="18"/>
        </w:rPr>
      </w:pPr>
    </w:p>
    <w:p w14:paraId="26B915DE" w14:textId="457E7228" w:rsidR="00A77199" w:rsidRPr="00A77199" w:rsidRDefault="005373C5" w:rsidP="005373C5">
      <w:pPr>
        <w:ind w:left="284" w:right="1463" w:firstLine="709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F</w:t>
      </w:r>
      <w:r w:rsidR="00A77199" w:rsidRPr="00A77199">
        <w:rPr>
          <w:rFonts w:asciiTheme="majorHAnsi" w:eastAsia="Times New Roman" w:hAnsiTheme="majorHAnsi" w:cstheme="majorHAnsi"/>
          <w:sz w:val="18"/>
          <w:szCs w:val="18"/>
        </w:rPr>
        <w:t xml:space="preserve">ortement inspiré de l’annexe VIII </w:t>
      </w:r>
      <w:r w:rsidR="00A77199" w:rsidRPr="00A77199">
        <w:rPr>
          <w:rFonts w:asciiTheme="majorHAnsi" w:eastAsia="Times New Roman" w:hAnsiTheme="majorHAnsi" w:cstheme="majorHAnsi"/>
          <w:i/>
          <w:sz w:val="18"/>
          <w:szCs w:val="18"/>
        </w:rPr>
        <w:t>Documents de soutien pour la formation manquante</w:t>
      </w:r>
      <w:r w:rsidR="00A77199" w:rsidRPr="00A77199">
        <w:rPr>
          <w:rFonts w:asciiTheme="majorHAnsi" w:eastAsia="Times New Roman" w:hAnsiTheme="majorHAnsi" w:cstheme="majorHAnsi"/>
          <w:sz w:val="18"/>
          <w:szCs w:val="18"/>
        </w:rPr>
        <w:t xml:space="preserve"> du Guide d’accompagnement en </w:t>
      </w:r>
      <w:r w:rsidR="00A77199" w:rsidRPr="00A77199">
        <w:rPr>
          <w:rFonts w:asciiTheme="majorHAnsi" w:eastAsia="Times New Roman" w:hAnsiTheme="majorHAnsi" w:cstheme="majorHAnsi"/>
          <w:i/>
          <w:sz w:val="18"/>
          <w:szCs w:val="18"/>
        </w:rPr>
        <w:t>français langue d’enseignement et littérature</w:t>
      </w:r>
    </w:p>
    <w:p w14:paraId="36CC7826" w14:textId="2B6B636E" w:rsidR="00700A33" w:rsidRDefault="00700A33" w:rsidP="00700A33">
      <w:pPr>
        <w:ind w:left="2268" w:right="1463"/>
        <w:rPr>
          <w:rFonts w:ascii="Calibri" w:hAnsi="Calibri"/>
        </w:rPr>
      </w:pPr>
    </w:p>
    <w:p w14:paraId="51D23F2A" w14:textId="782E2CA3" w:rsidR="00700A33" w:rsidRDefault="00700A33" w:rsidP="00700A33">
      <w:pPr>
        <w:ind w:left="2268" w:right="1463"/>
        <w:rPr>
          <w:rFonts w:ascii="Calibri" w:hAnsi="Calibri"/>
        </w:rPr>
      </w:pPr>
    </w:p>
    <w:p w14:paraId="081E6F67" w14:textId="69A949F1" w:rsidR="00B802F4" w:rsidRPr="00D00274" w:rsidRDefault="00126B0B" w:rsidP="00D00274">
      <w:pPr>
        <w:rPr>
          <w:rFonts w:ascii="Calibri" w:hAnsi="Calibri"/>
        </w:rPr>
        <w:sectPr w:rsidR="00B802F4" w:rsidRPr="00D00274" w:rsidSect="00A77199">
          <w:headerReference w:type="default" r:id="rId8"/>
          <w:footerReference w:type="even" r:id="rId9"/>
          <w:footerReference w:type="default" r:id="rId10"/>
          <w:pgSz w:w="15840" w:h="12240" w:orient="landscape" w:code="1"/>
          <w:pgMar w:top="1701" w:right="822" w:bottom="1134" w:left="159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61824" behindDoc="1" locked="0" layoutInCell="1" allowOverlap="1" wp14:anchorId="09908FF9" wp14:editId="22B18E8E">
            <wp:simplePos x="0" y="0"/>
            <wp:positionH relativeFrom="column">
              <wp:posOffset>1834515</wp:posOffset>
            </wp:positionH>
            <wp:positionV relativeFrom="paragraph">
              <wp:posOffset>11793008</wp:posOffset>
            </wp:positionV>
            <wp:extent cx="1828800" cy="407035"/>
            <wp:effectExtent l="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1FD8C" w14:textId="1F5DED78" w:rsidR="00941373" w:rsidRPr="00D00274" w:rsidRDefault="00941373" w:rsidP="00D00274">
      <w:pPr>
        <w:tabs>
          <w:tab w:val="left" w:pos="10664"/>
        </w:tabs>
      </w:pPr>
    </w:p>
    <w:sectPr w:rsidR="00941373" w:rsidRPr="00D00274" w:rsidSect="000B2B24">
      <w:headerReference w:type="first" r:id="rId12"/>
      <w:pgSz w:w="20163" w:h="12242" w:orient="landscape"/>
      <w:pgMar w:top="1701" w:right="822" w:bottom="1701" w:left="1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33F43" w14:textId="77777777" w:rsidR="00126B0B" w:rsidRDefault="00126B0B" w:rsidP="00141D74">
      <w:r>
        <w:separator/>
      </w:r>
    </w:p>
  </w:endnote>
  <w:endnote w:type="continuationSeparator" w:id="0">
    <w:p w14:paraId="67B5EFDC" w14:textId="77777777" w:rsidR="00126B0B" w:rsidRDefault="00126B0B" w:rsidP="00141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auto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BDFCD" w14:textId="77777777" w:rsidR="00126B0B" w:rsidRDefault="00126B0B" w:rsidP="00EA10B5">
    <w:pPr>
      <w:pStyle w:val="Pieddepage"/>
      <w:jc w:val="right"/>
      <w:rPr>
        <w:noProof/>
        <w:lang w:val="fr-FR"/>
      </w:rPr>
    </w:pPr>
  </w:p>
  <w:p w14:paraId="13259F5B" w14:textId="77777777" w:rsidR="00126B0B" w:rsidRDefault="00126B0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E4609" w14:textId="467D50A8" w:rsidR="00126B0B" w:rsidRPr="0020168F" w:rsidRDefault="00126B0B" w:rsidP="006229D3">
    <w:pPr>
      <w:pStyle w:val="Pieddepage"/>
      <w:rPr>
        <w:lang w:val="fr-FR"/>
      </w:rPr>
    </w:pPr>
  </w:p>
  <w:p w14:paraId="1A212245" w14:textId="70A6BF88" w:rsidR="003079B0" w:rsidRPr="0020168F" w:rsidRDefault="003079B0" w:rsidP="003079B0">
    <w:pPr>
      <w:pStyle w:val="Pieddepage"/>
      <w:tabs>
        <w:tab w:val="left" w:pos="10620"/>
        <w:tab w:val="right" w:pos="14861"/>
      </w:tabs>
      <w:rPr>
        <w:rFonts w:ascii="Open Sans" w:hAnsi="Open Sans"/>
        <w:b/>
        <w:color w:val="17365D" w:themeColor="text2" w:themeShade="BF"/>
      </w:rPr>
    </w:pPr>
    <w:r w:rsidRPr="0020168F">
      <w:rPr>
        <w:noProof/>
        <w:lang w:eastAsia="fr-CA"/>
      </w:rPr>
      <w:drawing>
        <wp:anchor distT="0" distB="0" distL="114300" distR="114300" simplePos="0" relativeHeight="251664384" behindDoc="1" locked="0" layoutInCell="1" allowOverlap="1" wp14:anchorId="2DF9F8DE" wp14:editId="56A1627E">
          <wp:simplePos x="0" y="0"/>
          <wp:positionH relativeFrom="column">
            <wp:posOffset>7993118</wp:posOffset>
          </wp:positionH>
          <wp:positionV relativeFrom="paragraph">
            <wp:posOffset>30896</wp:posOffset>
          </wp:positionV>
          <wp:extent cx="980840" cy="217898"/>
          <wp:effectExtent l="0" t="0" r="10160" b="10795"/>
          <wp:wrapNone/>
          <wp:docPr id="1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840" cy="217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ACE" w:rsidRPr="0020168F">
      <w:rPr>
        <w:noProof/>
        <w:lang w:eastAsia="fr-CA"/>
      </w:rPr>
      <w:drawing>
        <wp:anchor distT="0" distB="0" distL="114300" distR="114300" simplePos="0" relativeHeight="251662336" behindDoc="1" locked="0" layoutInCell="1" allowOverlap="1" wp14:anchorId="28E7D5C7" wp14:editId="0322A1C6">
          <wp:simplePos x="0" y="0"/>
          <wp:positionH relativeFrom="column">
            <wp:posOffset>10329326</wp:posOffset>
          </wp:positionH>
          <wp:positionV relativeFrom="paragraph">
            <wp:posOffset>41056</wp:posOffset>
          </wp:positionV>
          <wp:extent cx="980840" cy="217898"/>
          <wp:effectExtent l="0" t="0" r="10160" b="10795"/>
          <wp:wrapNone/>
          <wp:docPr id="1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840" cy="217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6939">
      <w:rPr>
        <w:rStyle w:val="Numrodepage"/>
        <w:rFonts w:ascii="Open Sans" w:hAnsi="Open Sans"/>
        <w:b/>
        <w:color w:val="1F497D" w:themeColor="text2"/>
      </w:rPr>
      <w:tab/>
    </w:r>
    <w:r w:rsidR="00F96939">
      <w:rPr>
        <w:rStyle w:val="Numrodepage"/>
        <w:rFonts w:ascii="Open Sans" w:hAnsi="Open Sans"/>
        <w:b/>
        <w:color w:val="1F497D" w:themeColor="text2"/>
      </w:rPr>
      <w:tab/>
    </w:r>
    <w:r w:rsidR="0082043B">
      <w:rPr>
        <w:rStyle w:val="Numrodepage"/>
        <w:rFonts w:ascii="Open Sans" w:hAnsi="Open Sans"/>
        <w:b/>
        <w:color w:val="1F497D" w:themeColor="text2"/>
      </w:rPr>
      <w:tab/>
    </w:r>
    <w:r>
      <w:rPr>
        <w:rStyle w:val="Numrodepage"/>
        <w:rFonts w:ascii="Open Sans" w:hAnsi="Open Sans"/>
        <w:b/>
        <w:color w:val="1F497D" w:themeColor="text2"/>
      </w:rPr>
      <w:tab/>
    </w:r>
    <w:r w:rsidRPr="0020168F">
      <w:rPr>
        <w:rStyle w:val="Numrodepage"/>
        <w:rFonts w:ascii="Open Sans" w:hAnsi="Open Sans"/>
        <w:b/>
        <w:color w:val="17365D" w:themeColor="text2" w:themeShade="BF"/>
      </w:rPr>
      <w:t xml:space="preserve">| </w:t>
    </w:r>
    <w:r w:rsidRPr="0020168F">
      <w:rPr>
        <w:rStyle w:val="Numrodepage"/>
        <w:rFonts w:ascii="Open Sans" w:hAnsi="Open Sans"/>
        <w:b/>
        <w:color w:val="17365D" w:themeColor="text2" w:themeShade="BF"/>
      </w:rPr>
      <w:fldChar w:fldCharType="begin"/>
    </w:r>
    <w:r w:rsidRPr="0020168F">
      <w:rPr>
        <w:rStyle w:val="Numrodepage"/>
        <w:rFonts w:ascii="Open Sans" w:hAnsi="Open Sans"/>
        <w:b/>
        <w:color w:val="17365D" w:themeColor="text2" w:themeShade="BF"/>
      </w:rPr>
      <w:instrText xml:space="preserve"> PAGE </w:instrText>
    </w:r>
    <w:r w:rsidRPr="0020168F">
      <w:rPr>
        <w:rStyle w:val="Numrodepage"/>
        <w:rFonts w:ascii="Open Sans" w:hAnsi="Open Sans"/>
        <w:b/>
        <w:color w:val="17365D" w:themeColor="text2" w:themeShade="BF"/>
      </w:rPr>
      <w:fldChar w:fldCharType="separate"/>
    </w:r>
    <w:r w:rsidR="00D00274">
      <w:rPr>
        <w:rStyle w:val="Numrodepage"/>
        <w:rFonts w:ascii="Open Sans" w:hAnsi="Open Sans"/>
        <w:b/>
        <w:noProof/>
        <w:color w:val="17365D" w:themeColor="text2" w:themeShade="BF"/>
      </w:rPr>
      <w:t>2</w:t>
    </w:r>
    <w:r w:rsidRPr="0020168F">
      <w:rPr>
        <w:rStyle w:val="Numrodepage"/>
        <w:rFonts w:ascii="Open Sans" w:hAnsi="Open Sans"/>
        <w:b/>
        <w:color w:val="17365D" w:themeColor="text2" w:themeShade="BF"/>
      </w:rPr>
      <w:fldChar w:fldCharType="end"/>
    </w:r>
  </w:p>
  <w:p w14:paraId="1D71A156" w14:textId="4B8C3976" w:rsidR="00126B0B" w:rsidRPr="0020168F" w:rsidRDefault="00126B0B" w:rsidP="003079B0">
    <w:pPr>
      <w:pStyle w:val="Pieddepage"/>
      <w:tabs>
        <w:tab w:val="left" w:pos="6803"/>
        <w:tab w:val="right" w:pos="19182"/>
      </w:tabs>
      <w:rPr>
        <w:rFonts w:ascii="Open Sans" w:hAnsi="Open Sans"/>
        <w:b/>
        <w:color w:val="17365D" w:themeColor="text2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96A68" w14:textId="77777777" w:rsidR="00126B0B" w:rsidRDefault="00126B0B" w:rsidP="00141D74">
      <w:r>
        <w:separator/>
      </w:r>
    </w:p>
  </w:footnote>
  <w:footnote w:type="continuationSeparator" w:id="0">
    <w:p w14:paraId="184420BC" w14:textId="77777777" w:rsidR="00126B0B" w:rsidRDefault="00126B0B" w:rsidP="00141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F8451" w14:textId="2B87FAE8" w:rsidR="00B802F4" w:rsidRDefault="00B802F4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7456" behindDoc="0" locked="0" layoutInCell="1" allowOverlap="1" wp14:anchorId="1AB15EE4" wp14:editId="430D796A">
          <wp:simplePos x="0" y="0"/>
          <wp:positionH relativeFrom="column">
            <wp:posOffset>-100965</wp:posOffset>
          </wp:positionH>
          <wp:positionV relativeFrom="paragraph">
            <wp:posOffset>-450215</wp:posOffset>
          </wp:positionV>
          <wp:extent cx="10058400" cy="6953250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AC_word-p2-3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142" cy="696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45153" w14:textId="236539B4" w:rsidR="00B802F4" w:rsidRDefault="00B802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D1873"/>
    <w:multiLevelType w:val="hybridMultilevel"/>
    <w:tmpl w:val="6E5C4690"/>
    <w:lvl w:ilvl="0" w:tplc="362A57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A5CDF"/>
    <w:multiLevelType w:val="hybridMultilevel"/>
    <w:tmpl w:val="1D20D110"/>
    <w:lvl w:ilvl="0" w:tplc="362A57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36C0A" w:themeColor="accent6" w:themeShade="BF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8A3F55"/>
    <w:multiLevelType w:val="singleLevel"/>
    <w:tmpl w:val="71647E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3" w15:restartNumberingAfterBreak="0">
    <w:nsid w:val="3C110D32"/>
    <w:multiLevelType w:val="hybridMultilevel"/>
    <w:tmpl w:val="C624E448"/>
    <w:lvl w:ilvl="0" w:tplc="71647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B3E2E"/>
    <w:multiLevelType w:val="hybridMultilevel"/>
    <w:tmpl w:val="5F3616AA"/>
    <w:lvl w:ilvl="0" w:tplc="362A57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36C0A" w:themeColor="accent6" w:themeShade="BF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6A0EA8"/>
    <w:multiLevelType w:val="hybridMultilevel"/>
    <w:tmpl w:val="F64AF8A8"/>
    <w:lvl w:ilvl="0" w:tplc="362A57B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E36C0A" w:themeColor="accent6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74"/>
    <w:rsid w:val="000B2B24"/>
    <w:rsid w:val="000B5060"/>
    <w:rsid w:val="000E7780"/>
    <w:rsid w:val="00126B0B"/>
    <w:rsid w:val="00141D74"/>
    <w:rsid w:val="00152E51"/>
    <w:rsid w:val="0015378B"/>
    <w:rsid w:val="00164A4D"/>
    <w:rsid w:val="0020168F"/>
    <w:rsid w:val="002A7FB1"/>
    <w:rsid w:val="002D7D1C"/>
    <w:rsid w:val="002F6B62"/>
    <w:rsid w:val="003079B0"/>
    <w:rsid w:val="00324ACE"/>
    <w:rsid w:val="003A545B"/>
    <w:rsid w:val="003D0901"/>
    <w:rsid w:val="004B5C42"/>
    <w:rsid w:val="004F1D5A"/>
    <w:rsid w:val="005373C5"/>
    <w:rsid w:val="00581F7D"/>
    <w:rsid w:val="00607D6C"/>
    <w:rsid w:val="00610571"/>
    <w:rsid w:val="006229D3"/>
    <w:rsid w:val="0070062C"/>
    <w:rsid w:val="00700A33"/>
    <w:rsid w:val="0082043B"/>
    <w:rsid w:val="00867445"/>
    <w:rsid w:val="008B5072"/>
    <w:rsid w:val="00941373"/>
    <w:rsid w:val="00A6133E"/>
    <w:rsid w:val="00A77199"/>
    <w:rsid w:val="00AF4E34"/>
    <w:rsid w:val="00B125AE"/>
    <w:rsid w:val="00B23E41"/>
    <w:rsid w:val="00B802F4"/>
    <w:rsid w:val="00BD28FF"/>
    <w:rsid w:val="00C5700F"/>
    <w:rsid w:val="00C8409E"/>
    <w:rsid w:val="00CD5D91"/>
    <w:rsid w:val="00D00274"/>
    <w:rsid w:val="00DF06D5"/>
    <w:rsid w:val="00EA10B5"/>
    <w:rsid w:val="00F23E6C"/>
    <w:rsid w:val="00F96939"/>
    <w:rsid w:val="00FC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3504F4"/>
  <w14:defaultImageDpi w14:val="300"/>
  <w15:docId w15:val="{0432FDEE-A31D-4D26-8BAB-7FB4481D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1D74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141D74"/>
  </w:style>
  <w:style w:type="paragraph" w:styleId="Pieddepage">
    <w:name w:val="footer"/>
    <w:basedOn w:val="Normal"/>
    <w:link w:val="PieddepageCar"/>
    <w:uiPriority w:val="99"/>
    <w:unhideWhenUsed/>
    <w:rsid w:val="00141D74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D74"/>
  </w:style>
  <w:style w:type="paragraph" w:styleId="Textedebulles">
    <w:name w:val="Balloon Text"/>
    <w:basedOn w:val="Normal"/>
    <w:link w:val="TextedebullesCar"/>
    <w:uiPriority w:val="99"/>
    <w:semiHidden/>
    <w:unhideWhenUsed/>
    <w:rsid w:val="00141D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1D74"/>
    <w:rPr>
      <w:rFonts w:ascii="Lucida Grande" w:hAnsi="Lucida Grande" w:cs="Lucida Grande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A6133E"/>
  </w:style>
  <w:style w:type="paragraph" w:styleId="Paragraphedeliste">
    <w:name w:val="List Paragraph"/>
    <w:basedOn w:val="Normal"/>
    <w:uiPriority w:val="34"/>
    <w:qFormat/>
    <w:rsid w:val="00CD5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7E9559-7B6D-4FA3-8B3A-939AFF81A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245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Lasalle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Côté</dc:creator>
  <cp:keywords/>
  <dc:description/>
  <cp:lastModifiedBy>Agathe Richard</cp:lastModifiedBy>
  <cp:revision>5</cp:revision>
  <cp:lastPrinted>2018-03-21T13:02:00Z</cp:lastPrinted>
  <dcterms:created xsi:type="dcterms:W3CDTF">2018-03-20T18:20:00Z</dcterms:created>
  <dcterms:modified xsi:type="dcterms:W3CDTF">2018-03-21T20:25:00Z</dcterms:modified>
</cp:coreProperties>
</file>